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6F51" w14:textId="77777777" w:rsidR="00CB6DE8" w:rsidRPr="00CE7530" w:rsidRDefault="00CB6DE8" w:rsidP="00CB6DE8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E0B7559" wp14:editId="78A1C792">
            <wp:simplePos x="0" y="0"/>
            <wp:positionH relativeFrom="margin">
              <wp:posOffset>123825</wp:posOffset>
            </wp:positionH>
            <wp:positionV relativeFrom="paragraph">
              <wp:posOffset>-3175</wp:posOffset>
            </wp:positionV>
            <wp:extent cx="789024" cy="956930"/>
            <wp:effectExtent l="0" t="0" r="0" b="0"/>
            <wp:wrapNone/>
            <wp:docPr id="2" name="Picture 1" descr="C:\Users\Rachel Roberts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 Roberts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42D">
        <w:rPr>
          <w:sz w:val="40"/>
          <w:szCs w:val="40"/>
        </w:rPr>
        <w:t xml:space="preserve">    </w:t>
      </w:r>
      <w:r w:rsidRPr="00CE7530">
        <w:rPr>
          <w:sz w:val="40"/>
          <w:szCs w:val="40"/>
        </w:rPr>
        <w:t>North East Wales Football Association</w:t>
      </w:r>
    </w:p>
    <w:p w14:paraId="1B857223" w14:textId="77777777" w:rsidR="00CB6DE8" w:rsidRDefault="003904F9" w:rsidP="00CB6DE8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F742D">
        <w:rPr>
          <w:sz w:val="40"/>
          <w:szCs w:val="40"/>
        </w:rPr>
        <w:t xml:space="preserve">    </w:t>
      </w:r>
      <w:r w:rsidR="00CB6DE8" w:rsidRPr="00CE7530">
        <w:rPr>
          <w:sz w:val="40"/>
          <w:szCs w:val="40"/>
        </w:rPr>
        <w:t>Cymdeithas Pel Droed Gogledd Dwyrain Cymru</w:t>
      </w:r>
    </w:p>
    <w:p w14:paraId="697857EB" w14:textId="77777777" w:rsidR="00CB6DE8" w:rsidRPr="003B5705" w:rsidRDefault="00DF742D" w:rsidP="00CB6DE8">
      <w:pPr>
        <w:spacing w:line="240" w:lineRule="auto"/>
        <w:jc w:val="center"/>
        <w:rPr>
          <w:color w:val="7B7B7B" w:themeColor="accent3" w:themeShade="BF"/>
          <w:sz w:val="20"/>
          <w:szCs w:val="20"/>
        </w:rPr>
      </w:pPr>
      <w:r w:rsidRPr="00DF742D">
        <w:rPr>
          <w:b/>
          <w:color w:val="7B7B7B" w:themeColor="accent3" w:themeShade="BF"/>
          <w:sz w:val="44"/>
          <w:szCs w:val="44"/>
        </w:rPr>
        <w:t xml:space="preserve">   </w:t>
      </w:r>
      <w:r w:rsidR="003B5705">
        <w:rPr>
          <w:b/>
          <w:color w:val="7B7B7B" w:themeColor="accent3" w:themeShade="BF"/>
          <w:sz w:val="44"/>
          <w:szCs w:val="44"/>
        </w:rPr>
        <w:t xml:space="preserve">          </w:t>
      </w:r>
      <w:r w:rsidRPr="00DF742D">
        <w:rPr>
          <w:b/>
          <w:color w:val="7B7B7B" w:themeColor="accent3" w:themeShade="BF"/>
          <w:sz w:val="44"/>
          <w:szCs w:val="44"/>
        </w:rPr>
        <w:t xml:space="preserve"> </w:t>
      </w:r>
      <w:r w:rsidR="00CB6DE8" w:rsidRPr="003869CF">
        <w:rPr>
          <w:b/>
          <w:color w:val="7B7B7B" w:themeColor="accent3" w:themeShade="BF"/>
          <w:sz w:val="44"/>
          <w:szCs w:val="44"/>
          <w:highlight w:val="yellow"/>
          <w:u w:val="single"/>
        </w:rPr>
        <w:t>CAUTION REPORT FORM FOR REFEREES</w:t>
      </w:r>
      <w:r w:rsidR="00354851">
        <w:rPr>
          <w:color w:val="7B7B7B" w:themeColor="accent3" w:themeShade="BF"/>
          <w:sz w:val="44"/>
          <w:szCs w:val="4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607"/>
        <w:gridCol w:w="506"/>
        <w:gridCol w:w="853"/>
        <w:gridCol w:w="3678"/>
      </w:tblGrid>
      <w:tr w:rsidR="00700D1B" w:rsidRPr="0041716E" w14:paraId="610664D9" w14:textId="77777777" w:rsidTr="000D0EDA">
        <w:trPr>
          <w:trHeight w:val="440"/>
        </w:trPr>
        <w:tc>
          <w:tcPr>
            <w:tcW w:w="1550" w:type="dxa"/>
            <w:vAlign w:val="center"/>
          </w:tcPr>
          <w:p w14:paraId="48D1BCD8" w14:textId="77777777" w:rsidR="00700D1B" w:rsidRPr="00DA4DFC" w:rsidRDefault="00700D1B" w:rsidP="00CC4520">
            <w:pPr>
              <w:spacing w:after="100" w:afterAutospacing="1"/>
              <w:rPr>
                <w:b/>
                <w:color w:val="FFFF00"/>
              </w:rPr>
            </w:pPr>
            <w:r w:rsidRPr="00DA4DFC">
              <w:rPr>
                <w:b/>
              </w:rPr>
              <w:t>Teams</w:t>
            </w:r>
          </w:p>
        </w:tc>
        <w:tc>
          <w:tcPr>
            <w:tcW w:w="3607" w:type="dxa"/>
            <w:vAlign w:val="center"/>
          </w:tcPr>
          <w:p w14:paraId="31468894" w14:textId="77777777" w:rsidR="00700D1B" w:rsidRPr="00DA4DFC" w:rsidRDefault="00700D1B" w:rsidP="00CC4520">
            <w:pPr>
              <w:spacing w:after="100" w:afterAutospacing="1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9F274FF" w14:textId="77777777" w:rsidR="00700D1B" w:rsidRPr="00DA4DFC" w:rsidRDefault="00700D1B" w:rsidP="008068EC">
            <w:pPr>
              <w:spacing w:after="100" w:afterAutospacing="1"/>
              <w:jc w:val="center"/>
              <w:rPr>
                <w:b/>
              </w:rPr>
            </w:pPr>
            <w:r w:rsidRPr="00DA4DFC">
              <w:rPr>
                <w:b/>
              </w:rPr>
              <w:t>v</w:t>
            </w:r>
          </w:p>
        </w:tc>
        <w:tc>
          <w:tcPr>
            <w:tcW w:w="4531" w:type="dxa"/>
            <w:gridSpan w:val="2"/>
            <w:vAlign w:val="center"/>
          </w:tcPr>
          <w:p w14:paraId="657F55AB" w14:textId="77777777" w:rsidR="00700D1B" w:rsidRPr="00DA4DFC" w:rsidRDefault="00700D1B" w:rsidP="00CC4520">
            <w:pPr>
              <w:spacing w:after="100" w:afterAutospacing="1"/>
            </w:pPr>
          </w:p>
        </w:tc>
      </w:tr>
      <w:tr w:rsidR="00700D1B" w:rsidRPr="0041716E" w14:paraId="78F95265" w14:textId="77777777" w:rsidTr="000D0EDA">
        <w:trPr>
          <w:trHeight w:val="440"/>
        </w:trPr>
        <w:tc>
          <w:tcPr>
            <w:tcW w:w="1550" w:type="dxa"/>
            <w:vAlign w:val="center"/>
          </w:tcPr>
          <w:p w14:paraId="4D57CFF8" w14:textId="77777777" w:rsidR="00700D1B" w:rsidRPr="00DA4DFC" w:rsidRDefault="00700D1B" w:rsidP="00CC4520">
            <w:pPr>
              <w:spacing w:after="100" w:afterAutospacing="1"/>
              <w:rPr>
                <w:b/>
                <w:color w:val="FFFF00"/>
              </w:rPr>
            </w:pPr>
            <w:r w:rsidRPr="00DA4DFC">
              <w:rPr>
                <w:b/>
              </w:rPr>
              <w:t>Venue</w:t>
            </w:r>
          </w:p>
        </w:tc>
        <w:tc>
          <w:tcPr>
            <w:tcW w:w="3607" w:type="dxa"/>
            <w:vAlign w:val="center"/>
          </w:tcPr>
          <w:p w14:paraId="3CD22F97" w14:textId="77777777" w:rsidR="00700D1B" w:rsidRPr="00DA4DFC" w:rsidRDefault="00700D1B" w:rsidP="00CC4520">
            <w:pPr>
              <w:spacing w:after="100" w:afterAutospacing="1"/>
              <w:rPr>
                <w:b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6788D2B" w14:textId="77777777" w:rsidR="00700D1B" w:rsidRPr="00DA4DFC" w:rsidRDefault="000D0EDA" w:rsidP="00CC4520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Match </w:t>
            </w:r>
            <w:r w:rsidR="00700D1B" w:rsidRPr="00DA4DFC">
              <w:rPr>
                <w:b/>
              </w:rPr>
              <w:t>Date</w:t>
            </w:r>
          </w:p>
        </w:tc>
        <w:tc>
          <w:tcPr>
            <w:tcW w:w="3678" w:type="dxa"/>
            <w:vAlign w:val="center"/>
          </w:tcPr>
          <w:p w14:paraId="39CC983E" w14:textId="77777777" w:rsidR="00700D1B" w:rsidRPr="00DA4DFC" w:rsidRDefault="00700D1B" w:rsidP="00CC4520">
            <w:pPr>
              <w:spacing w:after="100" w:afterAutospacing="1"/>
            </w:pPr>
          </w:p>
        </w:tc>
      </w:tr>
      <w:tr w:rsidR="00700D1B" w:rsidRPr="0041716E" w14:paraId="4938E652" w14:textId="77777777" w:rsidTr="000D0EDA">
        <w:trPr>
          <w:trHeight w:val="440"/>
        </w:trPr>
        <w:tc>
          <w:tcPr>
            <w:tcW w:w="1550" w:type="dxa"/>
            <w:vAlign w:val="center"/>
          </w:tcPr>
          <w:p w14:paraId="0FDADEA9" w14:textId="77777777" w:rsidR="00700D1B" w:rsidRPr="00DA4DFC" w:rsidRDefault="00700D1B" w:rsidP="00CC4520">
            <w:pPr>
              <w:spacing w:after="100" w:afterAutospacing="1"/>
              <w:rPr>
                <w:b/>
                <w:color w:val="FFFF00"/>
              </w:rPr>
            </w:pPr>
            <w:r w:rsidRPr="00DA4DFC">
              <w:rPr>
                <w:b/>
              </w:rPr>
              <w:t>Competition</w:t>
            </w:r>
          </w:p>
        </w:tc>
        <w:tc>
          <w:tcPr>
            <w:tcW w:w="8644" w:type="dxa"/>
            <w:gridSpan w:val="4"/>
            <w:vAlign w:val="center"/>
          </w:tcPr>
          <w:p w14:paraId="5A9CB782" w14:textId="77777777" w:rsidR="00700D1B" w:rsidRPr="00DA4DFC" w:rsidRDefault="00700D1B" w:rsidP="00CC4520">
            <w:pPr>
              <w:spacing w:after="100" w:afterAutospacing="1"/>
              <w:rPr>
                <w:b/>
              </w:rPr>
            </w:pPr>
          </w:p>
        </w:tc>
      </w:tr>
    </w:tbl>
    <w:p w14:paraId="26E8A771" w14:textId="77777777" w:rsidR="00CB6DE8" w:rsidRDefault="000D0EDA" w:rsidP="00CB6DE8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CB6DE8">
        <w:rPr>
          <w:sz w:val="20"/>
          <w:szCs w:val="20"/>
        </w:rPr>
        <w:t>Please detail all</w:t>
      </w:r>
      <w:r w:rsidR="00CB6DE8" w:rsidRPr="003869CF">
        <w:rPr>
          <w:b/>
          <w:sz w:val="20"/>
          <w:szCs w:val="20"/>
        </w:rPr>
        <w:t xml:space="preserve"> cautions</w:t>
      </w:r>
      <w:r w:rsidR="00CB6DE8">
        <w:rPr>
          <w:sz w:val="20"/>
          <w:szCs w:val="20"/>
        </w:rPr>
        <w:t xml:space="preserve"> from the above match and the relevant Caution Code for each player– see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3914"/>
        <w:gridCol w:w="1226"/>
        <w:gridCol w:w="1257"/>
      </w:tblGrid>
      <w:tr w:rsidR="00CB6DE8" w14:paraId="6B5517C7" w14:textId="77777777" w:rsidTr="00CB6DE8">
        <w:trPr>
          <w:jc w:val="center"/>
        </w:trPr>
        <w:tc>
          <w:tcPr>
            <w:tcW w:w="3797" w:type="dxa"/>
          </w:tcPr>
          <w:p w14:paraId="466C50C0" w14:textId="77777777" w:rsidR="00CB6DE8" w:rsidRPr="00F94E9C" w:rsidRDefault="00CB6DE8" w:rsidP="00EA731E">
            <w:pPr>
              <w:jc w:val="center"/>
              <w:rPr>
                <w:sz w:val="28"/>
                <w:szCs w:val="28"/>
              </w:rPr>
            </w:pPr>
            <w:r w:rsidRPr="00F94E9C">
              <w:rPr>
                <w:sz w:val="28"/>
                <w:szCs w:val="28"/>
              </w:rPr>
              <w:t>Player</w:t>
            </w:r>
          </w:p>
        </w:tc>
        <w:tc>
          <w:tcPr>
            <w:tcW w:w="3914" w:type="dxa"/>
          </w:tcPr>
          <w:p w14:paraId="4462A027" w14:textId="77777777" w:rsidR="00CB6DE8" w:rsidRPr="00F94E9C" w:rsidRDefault="00CB6DE8" w:rsidP="00EA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1226" w:type="dxa"/>
          </w:tcPr>
          <w:p w14:paraId="16A6E02C" w14:textId="77777777" w:rsidR="00CB6DE8" w:rsidRPr="00F94E9C" w:rsidRDefault="00CB6DE8" w:rsidP="00EA731E">
            <w:pPr>
              <w:jc w:val="center"/>
              <w:rPr>
                <w:sz w:val="28"/>
                <w:szCs w:val="28"/>
              </w:rPr>
            </w:pPr>
            <w:r w:rsidRPr="00F94E9C">
              <w:rPr>
                <w:sz w:val="28"/>
                <w:szCs w:val="28"/>
              </w:rPr>
              <w:t>Caution Code</w:t>
            </w:r>
          </w:p>
        </w:tc>
        <w:tc>
          <w:tcPr>
            <w:tcW w:w="1257" w:type="dxa"/>
          </w:tcPr>
          <w:p w14:paraId="1AF2AFF5" w14:textId="77777777" w:rsidR="00CB6DE8" w:rsidRPr="00F94E9C" w:rsidRDefault="00CB6DE8" w:rsidP="00EA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NEWFA use only</w:t>
            </w:r>
          </w:p>
        </w:tc>
      </w:tr>
      <w:tr w:rsidR="00CB6DE8" w14:paraId="714D003D" w14:textId="77777777" w:rsidTr="00CB6DE8">
        <w:trPr>
          <w:jc w:val="center"/>
        </w:trPr>
        <w:tc>
          <w:tcPr>
            <w:tcW w:w="3797" w:type="dxa"/>
          </w:tcPr>
          <w:p w14:paraId="3A7E1BF6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13039126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0AE41E0C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6C617186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6574F12E" w14:textId="77777777" w:rsidTr="00CB6DE8">
        <w:trPr>
          <w:jc w:val="center"/>
        </w:trPr>
        <w:tc>
          <w:tcPr>
            <w:tcW w:w="3797" w:type="dxa"/>
          </w:tcPr>
          <w:p w14:paraId="320F06FE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058C083B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68247D9F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5AF433D2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57A51986" w14:textId="77777777" w:rsidTr="00CB6DE8">
        <w:trPr>
          <w:jc w:val="center"/>
        </w:trPr>
        <w:tc>
          <w:tcPr>
            <w:tcW w:w="3797" w:type="dxa"/>
          </w:tcPr>
          <w:p w14:paraId="52554F25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2DCA2BB0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3FFAD255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1463E717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7BEBB13B" w14:textId="77777777" w:rsidTr="00CB6DE8">
        <w:trPr>
          <w:jc w:val="center"/>
        </w:trPr>
        <w:tc>
          <w:tcPr>
            <w:tcW w:w="3797" w:type="dxa"/>
          </w:tcPr>
          <w:p w14:paraId="73D0FE0C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33AF006E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5BB04F5B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15E13645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54B6033D" w14:textId="77777777" w:rsidTr="00CB6DE8">
        <w:trPr>
          <w:jc w:val="center"/>
        </w:trPr>
        <w:tc>
          <w:tcPr>
            <w:tcW w:w="3797" w:type="dxa"/>
          </w:tcPr>
          <w:p w14:paraId="1BFB1F2B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0BE77C7B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4A9F3594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58D73FC3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44CD7D28" w14:textId="77777777" w:rsidTr="00CB6DE8">
        <w:trPr>
          <w:jc w:val="center"/>
        </w:trPr>
        <w:tc>
          <w:tcPr>
            <w:tcW w:w="3797" w:type="dxa"/>
          </w:tcPr>
          <w:p w14:paraId="65A72E79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59AEC6B3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2109ACB4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0B33298B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4C172764" w14:textId="77777777" w:rsidTr="00CB6DE8">
        <w:trPr>
          <w:jc w:val="center"/>
        </w:trPr>
        <w:tc>
          <w:tcPr>
            <w:tcW w:w="3797" w:type="dxa"/>
          </w:tcPr>
          <w:p w14:paraId="1A474232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3AC349C3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70F19042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7E382CAF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  <w:tr w:rsidR="00CB6DE8" w14:paraId="28878B92" w14:textId="77777777" w:rsidTr="00CB6DE8">
        <w:trPr>
          <w:jc w:val="center"/>
        </w:trPr>
        <w:tc>
          <w:tcPr>
            <w:tcW w:w="3797" w:type="dxa"/>
          </w:tcPr>
          <w:p w14:paraId="2F4EFDDF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4" w:type="dxa"/>
          </w:tcPr>
          <w:p w14:paraId="046E25FD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14:paraId="10B40373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14:paraId="64F51084" w14:textId="77777777" w:rsidR="00CB6DE8" w:rsidRPr="00F94E9C" w:rsidRDefault="00CB6DE8" w:rsidP="00EA731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3021DED" w14:textId="77777777" w:rsidR="00CB6DE8" w:rsidRPr="00007C63" w:rsidRDefault="00CB6DE8" w:rsidP="00CB6DE8">
      <w:pPr>
        <w:pStyle w:val="NoSpacing"/>
        <w:jc w:val="center"/>
        <w:rPr>
          <w:b/>
          <w:sz w:val="12"/>
          <w:szCs w:val="12"/>
        </w:rPr>
      </w:pPr>
    </w:p>
    <w:p w14:paraId="33430EA6" w14:textId="77777777" w:rsidR="00CB6DE8" w:rsidRDefault="00CB6DE8" w:rsidP="00CB6DE8">
      <w:pPr>
        <w:pStyle w:val="NoSpacing"/>
        <w:jc w:val="center"/>
        <w:rPr>
          <w:b/>
          <w:sz w:val="24"/>
          <w:szCs w:val="24"/>
        </w:rPr>
      </w:pPr>
      <w:r w:rsidRPr="00146B8C">
        <w:rPr>
          <w:b/>
          <w:sz w:val="24"/>
          <w:szCs w:val="24"/>
        </w:rPr>
        <w:t>A player, substitute or substituted player shall be cautioned and shown the Yellow Card if he/she:</w:t>
      </w:r>
    </w:p>
    <w:p w14:paraId="2E95D265" w14:textId="77777777" w:rsidR="00CB6DE8" w:rsidRPr="003904F9" w:rsidRDefault="00CB6DE8" w:rsidP="00CB6DE8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10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4"/>
        <w:gridCol w:w="2972"/>
        <w:gridCol w:w="2129"/>
        <w:gridCol w:w="38"/>
      </w:tblGrid>
      <w:tr w:rsidR="00CB6DE8" w14:paraId="455B5D20" w14:textId="77777777" w:rsidTr="00700D1B">
        <w:trPr>
          <w:gridAfter w:val="1"/>
          <w:wAfter w:w="38" w:type="dxa"/>
          <w:jc w:val="center"/>
        </w:trPr>
        <w:tc>
          <w:tcPr>
            <w:tcW w:w="5103" w:type="dxa"/>
            <w:gridSpan w:val="2"/>
          </w:tcPr>
          <w:p w14:paraId="44B5293C" w14:textId="77777777" w:rsidR="00CB6DE8" w:rsidRPr="00146B8C" w:rsidRDefault="00CB6DE8" w:rsidP="00EA731E">
            <w:pPr>
              <w:rPr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>C1 -</w:t>
            </w:r>
            <w:r w:rsidRPr="00146B8C">
              <w:rPr>
                <w:sz w:val="18"/>
                <w:szCs w:val="18"/>
              </w:rPr>
              <w:t xml:space="preserve"> is guilty of unsporting behaviour (this may include:      </w:t>
            </w:r>
          </w:p>
          <w:p w14:paraId="74FBB3A4" w14:textId="77777777" w:rsidR="00CB6DE8" w:rsidRPr="00146B8C" w:rsidRDefault="00CB6DE8" w:rsidP="00EA731E">
            <w:pPr>
              <w:rPr>
                <w:sz w:val="18"/>
                <w:szCs w:val="18"/>
              </w:rPr>
            </w:pPr>
            <w:r w:rsidRPr="00146B8C">
              <w:rPr>
                <w:sz w:val="18"/>
                <w:szCs w:val="18"/>
              </w:rPr>
              <w:t>Foul Tackle, Dangerous or Foul Play, Shirt Pulling,                                                                             Tripping, Obstruction, Hand Ball, S</w:t>
            </w:r>
            <w:r>
              <w:rPr>
                <w:sz w:val="18"/>
                <w:szCs w:val="18"/>
              </w:rPr>
              <w:t xml:space="preserve">imulation or any other </w:t>
            </w:r>
            <w:r w:rsidRPr="00146B8C">
              <w:rPr>
                <w:sz w:val="18"/>
                <w:szCs w:val="18"/>
              </w:rPr>
              <w:t>offence deemed by the Referee to be unsporting behaviour.)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101" w:type="dxa"/>
            <w:gridSpan w:val="2"/>
          </w:tcPr>
          <w:p w14:paraId="77279A67" w14:textId="77777777" w:rsidR="00CB6DE8" w:rsidRPr="00146B8C" w:rsidRDefault="00CB6DE8" w:rsidP="00EA731E">
            <w:pPr>
              <w:rPr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 xml:space="preserve">C5 </w:t>
            </w:r>
            <w:r w:rsidRPr="00146B8C">
              <w:rPr>
                <w:sz w:val="18"/>
                <w:szCs w:val="18"/>
              </w:rPr>
              <w:t xml:space="preserve">-  fails to respect the required distance when play is restarted with a Corner Kick or Free Kick or throw in. </w:t>
            </w:r>
          </w:p>
        </w:tc>
      </w:tr>
      <w:tr w:rsidR="00CB6DE8" w14:paraId="0C34FA6A" w14:textId="77777777" w:rsidTr="00F21F45">
        <w:trPr>
          <w:gridAfter w:val="1"/>
          <w:wAfter w:w="38" w:type="dxa"/>
          <w:trHeight w:val="477"/>
          <w:jc w:val="center"/>
        </w:trPr>
        <w:tc>
          <w:tcPr>
            <w:tcW w:w="5103" w:type="dxa"/>
            <w:gridSpan w:val="2"/>
          </w:tcPr>
          <w:p w14:paraId="5D106A44" w14:textId="77777777" w:rsidR="00CB6DE8" w:rsidRDefault="00CB6DE8" w:rsidP="00EA731E">
            <w:pPr>
              <w:rPr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>C2</w:t>
            </w:r>
            <w:r w:rsidRPr="00146B8C">
              <w:rPr>
                <w:sz w:val="18"/>
                <w:szCs w:val="18"/>
              </w:rPr>
              <w:t xml:space="preserve"> - shows dissent by word or action.</w:t>
            </w:r>
          </w:p>
          <w:p w14:paraId="59C9A425" w14:textId="77777777" w:rsidR="00CB6DE8" w:rsidRPr="003904F9" w:rsidRDefault="00CB6DE8" w:rsidP="00EA731E">
            <w:pPr>
              <w:rPr>
                <w:sz w:val="12"/>
                <w:szCs w:val="12"/>
              </w:rPr>
            </w:pPr>
          </w:p>
          <w:p w14:paraId="27AAF96F" w14:textId="77777777" w:rsidR="00CB6DE8" w:rsidRPr="00146B8C" w:rsidRDefault="00CB6DE8" w:rsidP="00EA731E">
            <w:pPr>
              <w:rPr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 xml:space="preserve">C3 </w:t>
            </w:r>
            <w:r w:rsidRPr="00146B8C">
              <w:rPr>
                <w:sz w:val="18"/>
                <w:szCs w:val="18"/>
              </w:rPr>
              <w:t>- persistently infringes the Laws of the Game.</w:t>
            </w:r>
            <w:r w:rsidR="003904F9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101" w:type="dxa"/>
            <w:gridSpan w:val="2"/>
          </w:tcPr>
          <w:p w14:paraId="652FD091" w14:textId="77777777" w:rsidR="00CB6DE8" w:rsidRDefault="00CB6DE8" w:rsidP="00EA731E">
            <w:pPr>
              <w:rPr>
                <w:b/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>C6</w:t>
            </w:r>
            <w:r w:rsidRPr="00146B8C">
              <w:rPr>
                <w:sz w:val="18"/>
                <w:szCs w:val="18"/>
              </w:rPr>
              <w:t xml:space="preserve"> - enters or re-enters the Field of Play without the Referee’s       permission.</w:t>
            </w:r>
          </w:p>
          <w:p w14:paraId="7661422F" w14:textId="77777777" w:rsidR="00CB6DE8" w:rsidRPr="003904F9" w:rsidRDefault="00CB6DE8" w:rsidP="00EA731E">
            <w:pPr>
              <w:rPr>
                <w:sz w:val="12"/>
                <w:szCs w:val="12"/>
              </w:rPr>
            </w:pPr>
          </w:p>
        </w:tc>
      </w:tr>
      <w:tr w:rsidR="00CB6DE8" w14:paraId="269BD2A4" w14:textId="77777777" w:rsidTr="00F21F45">
        <w:trPr>
          <w:gridAfter w:val="1"/>
          <w:wAfter w:w="38" w:type="dxa"/>
          <w:trHeight w:val="599"/>
          <w:jc w:val="center"/>
        </w:trPr>
        <w:tc>
          <w:tcPr>
            <w:tcW w:w="5103" w:type="dxa"/>
            <w:gridSpan w:val="2"/>
          </w:tcPr>
          <w:p w14:paraId="6777795D" w14:textId="77777777" w:rsidR="00CB6DE8" w:rsidRPr="003904F9" w:rsidRDefault="00CB6DE8" w:rsidP="00EA731E">
            <w:pPr>
              <w:rPr>
                <w:b/>
                <w:sz w:val="12"/>
                <w:szCs w:val="12"/>
              </w:rPr>
            </w:pPr>
          </w:p>
          <w:p w14:paraId="6D77E236" w14:textId="77777777" w:rsidR="00CB6DE8" w:rsidRPr="00146B8C" w:rsidRDefault="00CB6DE8" w:rsidP="00EA731E">
            <w:pPr>
              <w:rPr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>C4</w:t>
            </w:r>
            <w:r w:rsidRPr="00146B8C">
              <w:rPr>
                <w:sz w:val="18"/>
                <w:szCs w:val="18"/>
              </w:rPr>
              <w:t xml:space="preserve"> - delays the restart of play.</w:t>
            </w:r>
          </w:p>
        </w:tc>
        <w:tc>
          <w:tcPr>
            <w:tcW w:w="5101" w:type="dxa"/>
            <w:gridSpan w:val="2"/>
          </w:tcPr>
          <w:p w14:paraId="2B2E345E" w14:textId="77777777" w:rsidR="00CB6DE8" w:rsidRPr="00146B8C" w:rsidRDefault="003904F9" w:rsidP="00EA731E">
            <w:pPr>
              <w:rPr>
                <w:sz w:val="18"/>
                <w:szCs w:val="18"/>
              </w:rPr>
            </w:pPr>
            <w:r w:rsidRPr="00146B8C">
              <w:rPr>
                <w:b/>
                <w:sz w:val="18"/>
                <w:szCs w:val="18"/>
              </w:rPr>
              <w:t>C7</w:t>
            </w:r>
            <w:r w:rsidRPr="00146B8C">
              <w:rPr>
                <w:sz w:val="18"/>
                <w:szCs w:val="18"/>
              </w:rPr>
              <w:t xml:space="preserve"> - deliberately leaves the Field of Play without the Referee’s permission. </w:t>
            </w:r>
          </w:p>
        </w:tc>
      </w:tr>
      <w:tr w:rsidR="00700D1B" w:rsidRPr="00DA4DFC" w14:paraId="47124DE9" w14:textId="77777777" w:rsidTr="00F21F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4979" w:type="dxa"/>
          </w:tcPr>
          <w:p w14:paraId="42ECA4E9" w14:textId="77777777" w:rsidR="00700D1B" w:rsidRDefault="00700D1B" w:rsidP="00CC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Referee’s Name:                  </w:t>
            </w:r>
          </w:p>
          <w:p w14:paraId="0B7F557D" w14:textId="77777777" w:rsidR="00700D1B" w:rsidRPr="00DA4DFC" w:rsidRDefault="00700D1B" w:rsidP="00CC4520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2EFF63E5" w14:textId="77777777" w:rsidR="00700D1B" w:rsidRPr="00DA4DFC" w:rsidRDefault="00700D1B" w:rsidP="00CC452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67" w:type="dxa"/>
            <w:gridSpan w:val="2"/>
          </w:tcPr>
          <w:p w14:paraId="16A8069C" w14:textId="77777777" w:rsidR="00700D1B" w:rsidRPr="00DA4DFC" w:rsidRDefault="00700D1B" w:rsidP="00CC452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2443C92D" w14:textId="77777777" w:rsidR="00CB6DE8" w:rsidRPr="003904F9" w:rsidRDefault="00CB6DE8" w:rsidP="00CB6DE8">
      <w:pPr>
        <w:pStyle w:val="Footer"/>
        <w:rPr>
          <w:sz w:val="16"/>
          <w:szCs w:val="16"/>
        </w:rPr>
      </w:pPr>
      <w:r>
        <w:ptab w:relativeTo="margin" w:alignment="center" w:leader="none"/>
      </w:r>
    </w:p>
    <w:p w14:paraId="57897B8B" w14:textId="77777777" w:rsidR="00CB6DE8" w:rsidRPr="0017109A" w:rsidRDefault="00CB6DE8" w:rsidP="00CB6DE8">
      <w:pPr>
        <w:pStyle w:val="Footer"/>
        <w:jc w:val="center"/>
        <w:rPr>
          <w:b/>
        </w:rPr>
      </w:pPr>
      <w:r w:rsidRPr="0017109A">
        <w:rPr>
          <w:b/>
        </w:rPr>
        <w:t>Return to NEWFA Disciplinary Secretary:</w:t>
      </w:r>
    </w:p>
    <w:p w14:paraId="5055662D" w14:textId="77777777" w:rsidR="00CB6DE8" w:rsidRPr="004154D8" w:rsidRDefault="00CB6DE8" w:rsidP="00CB6DE8">
      <w:pPr>
        <w:pStyle w:val="Footer"/>
        <w:jc w:val="center"/>
        <w:rPr>
          <w:b/>
          <w:color w:val="FF0000"/>
        </w:rPr>
      </w:pPr>
      <w:r w:rsidRPr="004154D8">
        <w:rPr>
          <w:b/>
          <w:color w:val="FF0000"/>
        </w:rPr>
        <w:t xml:space="preserve">Mr </w:t>
      </w:r>
      <w:r>
        <w:rPr>
          <w:b/>
          <w:color w:val="FF0000"/>
        </w:rPr>
        <w:t>Brian Johnson, Disciplinary Secretary, 22 Ffordd Mabon, Llay</w:t>
      </w:r>
      <w:r w:rsidRPr="004154D8">
        <w:rPr>
          <w:b/>
          <w:color w:val="FF0000"/>
        </w:rPr>
        <w:t>, Wrexham, LL1</w:t>
      </w:r>
      <w:r>
        <w:rPr>
          <w:b/>
          <w:color w:val="FF0000"/>
        </w:rPr>
        <w:t>2</w:t>
      </w:r>
      <w:r w:rsidRPr="004154D8">
        <w:rPr>
          <w:b/>
          <w:color w:val="FF0000"/>
        </w:rPr>
        <w:t xml:space="preserve"> </w:t>
      </w:r>
      <w:r>
        <w:rPr>
          <w:b/>
          <w:color w:val="FF0000"/>
        </w:rPr>
        <w:t>0RS</w:t>
      </w:r>
    </w:p>
    <w:p w14:paraId="773DAEA7" w14:textId="77777777" w:rsidR="00CB6DE8" w:rsidRDefault="00CB6DE8" w:rsidP="00CB6DE8">
      <w:pPr>
        <w:pStyle w:val="Footer"/>
        <w:rPr>
          <w:b/>
          <w:color w:val="FF0000"/>
        </w:rPr>
      </w:pPr>
      <w:r w:rsidRPr="004154D8">
        <w:rPr>
          <w:b/>
          <w:color w:val="FF0000"/>
        </w:rPr>
        <w:ptab w:relativeTo="margin" w:alignment="center" w:leader="none"/>
      </w:r>
      <w:r>
        <w:rPr>
          <w:b/>
          <w:color w:val="FF0000"/>
        </w:rPr>
        <w:t>Completed forms t</w:t>
      </w:r>
      <w:r w:rsidRPr="004154D8">
        <w:rPr>
          <w:b/>
          <w:color w:val="FF0000"/>
        </w:rPr>
        <w:t>o be returned within two days (excluding Sundays).</w:t>
      </w:r>
    </w:p>
    <w:p w14:paraId="14622280" w14:textId="77777777" w:rsidR="00700D1B" w:rsidRPr="004408DB" w:rsidRDefault="004408DB" w:rsidP="00CB6DE8">
      <w:pPr>
        <w:pStyle w:val="Footer"/>
        <w:jc w:val="center"/>
        <w:rPr>
          <w:b/>
          <w:color w:val="0033CC"/>
          <w:sz w:val="24"/>
          <w:szCs w:val="24"/>
        </w:rPr>
      </w:pPr>
      <w:r w:rsidRPr="004408DB">
        <w:rPr>
          <w:b/>
          <w:color w:val="0033CC"/>
          <w:sz w:val="24"/>
          <w:szCs w:val="24"/>
        </w:rPr>
        <w:t>Forms can be completed online -  newfa.co.uk</w:t>
      </w:r>
    </w:p>
    <w:p w14:paraId="13D23649" w14:textId="77777777" w:rsidR="004408DB" w:rsidRPr="00007C63" w:rsidRDefault="004408DB" w:rsidP="00CB6DE8">
      <w:pPr>
        <w:pStyle w:val="Footer"/>
        <w:jc w:val="center"/>
        <w:rPr>
          <w:b/>
          <w:sz w:val="12"/>
          <w:szCs w:val="12"/>
        </w:rPr>
      </w:pPr>
    </w:p>
    <w:p w14:paraId="02794153" w14:textId="77777777" w:rsidR="00CB6DE8" w:rsidRDefault="00CB6DE8" w:rsidP="00CB6DE8">
      <w:pPr>
        <w:pStyle w:val="Footer"/>
        <w:jc w:val="center"/>
        <w:rPr>
          <w:b/>
          <w:color w:val="FF0000"/>
        </w:rPr>
      </w:pPr>
      <w:r w:rsidRPr="0017109A">
        <w:rPr>
          <w:b/>
        </w:rPr>
        <w:t>Alternatively:</w:t>
      </w:r>
      <w:r>
        <w:rPr>
          <w:b/>
          <w:color w:val="FF0000"/>
        </w:rPr>
        <w:t xml:space="preserve"> Completed and </w:t>
      </w:r>
      <w:r w:rsidRPr="00F94E9C">
        <w:rPr>
          <w:b/>
          <w:color w:val="FF0000"/>
          <w:u w:val="single"/>
        </w:rPr>
        <w:t>signed</w:t>
      </w:r>
      <w:r>
        <w:rPr>
          <w:b/>
          <w:color w:val="FF0000"/>
        </w:rPr>
        <w:t xml:space="preserve"> report forms can be scanned and e-mailed to </w:t>
      </w:r>
      <w:r w:rsidR="00044498">
        <w:rPr>
          <w:b/>
          <w:color w:val="0033CC"/>
        </w:rPr>
        <w:t>discipline</w:t>
      </w:r>
      <w:r w:rsidRPr="004427DB">
        <w:rPr>
          <w:b/>
          <w:color w:val="0033CC"/>
        </w:rPr>
        <w:t>newfa@gmail.com</w:t>
      </w:r>
      <w:r>
        <w:rPr>
          <w:b/>
          <w:color w:val="FF0000"/>
        </w:rPr>
        <w:t xml:space="preserve"> please state </w:t>
      </w:r>
      <w:r w:rsidRPr="00BB43D8">
        <w:rPr>
          <w:b/>
          <w:color w:val="FF0000"/>
          <w:u w:val="single"/>
        </w:rPr>
        <w:t>“Caution Report Form”</w:t>
      </w:r>
      <w:r>
        <w:rPr>
          <w:b/>
          <w:color w:val="FF0000"/>
        </w:rPr>
        <w:t xml:space="preserve"> in subject line of your e-mail.</w:t>
      </w:r>
    </w:p>
    <w:p w14:paraId="00CBC67A" w14:textId="77777777" w:rsidR="00CB6DE8" w:rsidRPr="00007C63" w:rsidRDefault="00CB6DE8" w:rsidP="00CB6DE8">
      <w:pPr>
        <w:pStyle w:val="Footer"/>
        <w:jc w:val="center"/>
        <w:rPr>
          <w:b/>
          <w:color w:val="FF0000"/>
          <w:sz w:val="12"/>
          <w:szCs w:val="12"/>
        </w:rPr>
      </w:pPr>
    </w:p>
    <w:p w14:paraId="2489E814" w14:textId="77777777" w:rsidR="00CB6DE8" w:rsidRPr="004154D8" w:rsidRDefault="00CB6DE8" w:rsidP="00CB6DE8">
      <w:pPr>
        <w:pStyle w:val="Footer"/>
        <w:jc w:val="center"/>
        <w:rPr>
          <w:b/>
          <w:color w:val="FF0000"/>
        </w:rPr>
      </w:pPr>
      <w:r w:rsidRPr="004154D8">
        <w:rPr>
          <w:b/>
          <w:color w:val="FF0000"/>
        </w:rPr>
        <w:t>Replacement forms can be downloaded from www.newfa.co.uk</w:t>
      </w:r>
    </w:p>
    <w:p w14:paraId="599902C0" w14:textId="77777777" w:rsidR="00AB5A31" w:rsidRDefault="00AB5A31"/>
    <w:sectPr w:rsidR="00AB5A31" w:rsidSect="007E77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E8"/>
    <w:rsid w:val="00007C63"/>
    <w:rsid w:val="00044498"/>
    <w:rsid w:val="000D0EDA"/>
    <w:rsid w:val="00354851"/>
    <w:rsid w:val="003904F9"/>
    <w:rsid w:val="003B5705"/>
    <w:rsid w:val="004408DB"/>
    <w:rsid w:val="00700D1B"/>
    <w:rsid w:val="007E77B2"/>
    <w:rsid w:val="008068EC"/>
    <w:rsid w:val="008617C5"/>
    <w:rsid w:val="009264B2"/>
    <w:rsid w:val="00AB5A31"/>
    <w:rsid w:val="00B86A43"/>
    <w:rsid w:val="00CB6DE8"/>
    <w:rsid w:val="00DF742D"/>
    <w:rsid w:val="00F21F4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7D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E8"/>
  </w:style>
  <w:style w:type="table" w:styleId="TableGrid">
    <w:name w:val="Table Grid"/>
    <w:basedOn w:val="TableNormal"/>
    <w:uiPriority w:val="39"/>
    <w:rsid w:val="00CB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E8"/>
  </w:style>
  <w:style w:type="table" w:styleId="TableGrid">
    <w:name w:val="Table Grid"/>
    <w:basedOn w:val="TableNormal"/>
    <w:uiPriority w:val="39"/>
    <w:rsid w:val="00CB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Johnson</dc:creator>
  <cp:keywords/>
  <dc:description/>
  <cp:lastModifiedBy>Nathan Brearley</cp:lastModifiedBy>
  <cp:revision>6</cp:revision>
  <cp:lastPrinted>2018-11-20T12:35:00Z</cp:lastPrinted>
  <dcterms:created xsi:type="dcterms:W3CDTF">2019-07-27T16:54:00Z</dcterms:created>
  <dcterms:modified xsi:type="dcterms:W3CDTF">2020-07-03T17:42:00Z</dcterms:modified>
</cp:coreProperties>
</file>